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D02C4" w14:textId="51E8C471" w:rsidR="00562400" w:rsidRPr="00562400" w:rsidRDefault="00562400" w:rsidP="00562400">
      <w:pPr>
        <w:tabs>
          <w:tab w:val="center" w:pos="4536"/>
          <w:tab w:val="right" w:pos="8280"/>
          <w:tab w:val="right" w:pos="9781"/>
        </w:tabs>
        <w:ind w:right="-58"/>
        <w:rPr>
          <w:rFonts w:ascii="Arial" w:hAnsi="Arial" w:cs="Arial"/>
          <w:b/>
          <w:bCs/>
          <w:sz w:val="28"/>
        </w:rPr>
      </w:pPr>
      <w:r w:rsidRPr="00562400">
        <w:rPr>
          <w:rFonts w:ascii="Arial" w:hAnsi="Arial" w:cs="Arial"/>
          <w:b/>
          <w:bCs/>
          <w:sz w:val="28"/>
        </w:rPr>
        <w:t>3GPP TSG RAN WG1 Meeting #</w:t>
      </w:r>
      <w:r w:rsidRPr="00562400">
        <w:rPr>
          <w:rFonts w:ascii="Arial" w:eastAsia="MS Mincho" w:hAnsi="Arial" w:cs="Arial"/>
          <w:b/>
          <w:bCs/>
          <w:sz w:val="28"/>
          <w:lang w:eastAsia="ja-JP"/>
        </w:rPr>
        <w:t>90</w:t>
      </w:r>
      <w:r w:rsidRPr="00562400">
        <w:rPr>
          <w:rFonts w:ascii="Arial" w:hAnsi="Arial" w:cs="Arial"/>
          <w:b/>
          <w:bCs/>
          <w:sz w:val="28"/>
        </w:rPr>
        <w:t xml:space="preserve">               </w:t>
      </w:r>
      <w:r w:rsidRPr="00562400">
        <w:rPr>
          <w:rFonts w:ascii="Arial" w:eastAsia="MS Mincho" w:hAnsi="Arial" w:cs="Arial"/>
          <w:b/>
          <w:bCs/>
          <w:sz w:val="28"/>
          <w:lang w:eastAsia="ja-JP"/>
        </w:rPr>
        <w:t xml:space="preserve">                            </w:t>
      </w:r>
      <w:r w:rsidRPr="00562400">
        <w:rPr>
          <w:rFonts w:ascii="Arial" w:hAnsi="Arial" w:cs="Arial"/>
          <w:b/>
          <w:bCs/>
          <w:sz w:val="28"/>
        </w:rPr>
        <w:tab/>
        <w:t>R1-</w:t>
      </w:r>
      <w:r w:rsidR="00FB3453" w:rsidRPr="00FB3453">
        <w:rPr>
          <w:rFonts w:ascii="Arial" w:hAnsi="Arial" w:cs="Arial"/>
          <w:b/>
          <w:bCs/>
          <w:sz w:val="28"/>
        </w:rPr>
        <w:t>1712798</w:t>
      </w:r>
    </w:p>
    <w:p w14:paraId="2B20131D" w14:textId="77777777" w:rsidR="00562400" w:rsidRPr="00562400" w:rsidRDefault="00562400" w:rsidP="00562400">
      <w:pPr>
        <w:tabs>
          <w:tab w:val="center" w:pos="4536"/>
          <w:tab w:val="right" w:pos="9072"/>
        </w:tabs>
        <w:rPr>
          <w:rFonts w:ascii="Arial" w:eastAsia="MS Mincho" w:hAnsi="Arial" w:cs="Arial"/>
          <w:b/>
          <w:bCs/>
          <w:sz w:val="28"/>
          <w:lang w:eastAsia="ja-JP"/>
        </w:rPr>
      </w:pPr>
      <w:r w:rsidRPr="00562400">
        <w:rPr>
          <w:rFonts w:ascii="Arial" w:eastAsia="MS Mincho" w:hAnsi="Arial" w:cs="Arial"/>
          <w:b/>
          <w:bCs/>
          <w:sz w:val="28"/>
          <w:lang w:eastAsia="ja-JP"/>
        </w:rPr>
        <w:t>Prague</w:t>
      </w:r>
      <w:r w:rsidRPr="00562400">
        <w:rPr>
          <w:rFonts w:ascii="Arial" w:hAnsi="Arial" w:cs="Arial"/>
          <w:b/>
          <w:bCs/>
          <w:sz w:val="28"/>
        </w:rPr>
        <w:t xml:space="preserve">, </w:t>
      </w:r>
      <w:r w:rsidRPr="00562400">
        <w:rPr>
          <w:rFonts w:ascii="Arial" w:eastAsia="MS Mincho" w:hAnsi="Arial" w:cs="Arial"/>
          <w:b/>
          <w:bCs/>
          <w:sz w:val="28"/>
          <w:lang w:eastAsia="ja-JP"/>
        </w:rPr>
        <w:t>Czechia,</w:t>
      </w:r>
      <w:r w:rsidRPr="00562400">
        <w:rPr>
          <w:rFonts w:ascii="Arial" w:hAnsi="Arial" w:cs="Arial"/>
          <w:b/>
          <w:bCs/>
          <w:sz w:val="28"/>
        </w:rPr>
        <w:t xml:space="preserve"> </w:t>
      </w:r>
      <w:r w:rsidRPr="00562400">
        <w:rPr>
          <w:rFonts w:ascii="Arial" w:eastAsia="MS Mincho" w:hAnsi="Arial" w:cs="Arial"/>
          <w:b/>
          <w:bCs/>
          <w:sz w:val="28"/>
          <w:lang w:eastAsia="ja-JP"/>
        </w:rPr>
        <w:t xml:space="preserve">21th </w:t>
      </w:r>
      <w:r w:rsidRPr="00562400">
        <w:rPr>
          <w:rFonts w:ascii="Arial" w:hAnsi="Arial" w:cs="Arial"/>
          <w:b/>
          <w:bCs/>
          <w:sz w:val="28"/>
        </w:rPr>
        <w:t xml:space="preserve">– </w:t>
      </w:r>
      <w:r w:rsidRPr="00562400">
        <w:rPr>
          <w:rFonts w:ascii="Arial" w:eastAsia="MS Mincho" w:hAnsi="Arial" w:cs="Arial"/>
          <w:b/>
          <w:bCs/>
          <w:sz w:val="28"/>
          <w:lang w:eastAsia="ja-JP"/>
        </w:rPr>
        <w:t>25th</w:t>
      </w:r>
      <w:r w:rsidRPr="00562400">
        <w:rPr>
          <w:rFonts w:ascii="Arial" w:hAnsi="Arial" w:cs="Arial"/>
          <w:b/>
          <w:bCs/>
          <w:sz w:val="28"/>
        </w:rPr>
        <w:t xml:space="preserve"> </w:t>
      </w:r>
      <w:r w:rsidRPr="00562400">
        <w:rPr>
          <w:rFonts w:ascii="Arial" w:eastAsia="MS Mincho" w:hAnsi="Arial" w:cs="Arial"/>
          <w:b/>
          <w:bCs/>
          <w:sz w:val="28"/>
          <w:lang w:eastAsia="ja-JP"/>
        </w:rPr>
        <w:t>August</w:t>
      </w:r>
      <w:r w:rsidRPr="00562400">
        <w:rPr>
          <w:rFonts w:ascii="Arial" w:hAnsi="Arial" w:cs="Arial"/>
          <w:b/>
          <w:bCs/>
          <w:sz w:val="28"/>
        </w:rPr>
        <w:t xml:space="preserve"> 201</w:t>
      </w:r>
      <w:r w:rsidRPr="00562400">
        <w:rPr>
          <w:rFonts w:ascii="Arial" w:eastAsia="MS Mincho" w:hAnsi="Arial" w:cs="Arial"/>
          <w:b/>
          <w:bCs/>
          <w:sz w:val="28"/>
          <w:lang w:eastAsia="ja-JP"/>
        </w:rPr>
        <w:t>7</w:t>
      </w:r>
    </w:p>
    <w:p w14:paraId="2DD42AB3" w14:textId="77777777" w:rsidR="005223FF" w:rsidRPr="00562400"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7357771C"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Agenda item:</w:t>
      </w:r>
      <w:r w:rsidRPr="00562400">
        <w:rPr>
          <w:rFonts w:ascii="Arial" w:eastAsia="Calibri" w:hAnsi="Arial" w:cs="Arial"/>
          <w:kern w:val="0"/>
          <w:sz w:val="24"/>
          <w:szCs w:val="20"/>
          <w:lang w:eastAsia="en-US"/>
        </w:rPr>
        <w:tab/>
      </w:r>
      <w:bookmarkStart w:id="0" w:name="Source"/>
      <w:bookmarkEnd w:id="0"/>
      <w:r w:rsidR="00562400" w:rsidRPr="00562400">
        <w:rPr>
          <w:rFonts w:ascii="Arial" w:eastAsia="Calibri" w:hAnsi="Arial" w:cs="Arial"/>
          <w:kern w:val="0"/>
          <w:sz w:val="24"/>
          <w:szCs w:val="20"/>
          <w:lang w:eastAsia="en-US"/>
        </w:rPr>
        <w:t>5.</w:t>
      </w:r>
      <w:r w:rsidR="00FB3453">
        <w:rPr>
          <w:rFonts w:ascii="Arial" w:eastAsia="Calibri" w:hAnsi="Arial" w:cs="Arial"/>
          <w:kern w:val="0"/>
          <w:sz w:val="24"/>
          <w:szCs w:val="20"/>
          <w:lang w:eastAsia="en-US"/>
        </w:rPr>
        <w:t>2.5</w:t>
      </w:r>
    </w:p>
    <w:p w14:paraId="4E9D0481" w14:textId="77777777"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 xml:space="preserve">Source: </w:t>
      </w:r>
      <w:r w:rsidRPr="00562400">
        <w:rPr>
          <w:rFonts w:ascii="Arial" w:eastAsia="Calibri" w:hAnsi="Arial" w:cs="Arial"/>
          <w:b/>
          <w:kern w:val="0"/>
          <w:sz w:val="24"/>
          <w:szCs w:val="20"/>
          <w:lang w:eastAsia="en-US"/>
        </w:rPr>
        <w:tab/>
      </w:r>
      <w:r w:rsidRPr="00562400">
        <w:rPr>
          <w:rFonts w:ascii="Arial" w:eastAsia="Calibri" w:hAnsi="Arial" w:cs="Arial"/>
          <w:kern w:val="0"/>
          <w:sz w:val="24"/>
          <w:szCs w:val="20"/>
          <w:lang w:eastAsia="en-US"/>
        </w:rPr>
        <w:t>Qualcomm Incorporated</w:t>
      </w:r>
    </w:p>
    <w:p w14:paraId="5D1E77FF" w14:textId="238353C3" w:rsidR="00074D19" w:rsidRDefault="005223FF" w:rsidP="00074D19">
      <w:pPr>
        <w:widowControl/>
        <w:wordWrap/>
        <w:overflowPunct w:val="0"/>
        <w:adjustRightInd w:val="0"/>
        <w:spacing w:after="180"/>
        <w:ind w:left="1988" w:hanging="1988"/>
        <w:jc w:val="left"/>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Title:</w:t>
      </w:r>
      <w:r w:rsidRPr="00562400">
        <w:rPr>
          <w:rFonts w:ascii="Arial" w:eastAsia="Calibri" w:hAnsi="Arial" w:cs="Arial"/>
          <w:kern w:val="0"/>
          <w:sz w:val="24"/>
          <w:szCs w:val="20"/>
          <w:lang w:eastAsia="en-US"/>
        </w:rPr>
        <w:t xml:space="preserve"> </w:t>
      </w:r>
      <w:r w:rsidRPr="00562400">
        <w:rPr>
          <w:rFonts w:ascii="Arial" w:eastAsia="Calibri" w:hAnsi="Arial" w:cs="Arial"/>
          <w:kern w:val="0"/>
          <w:sz w:val="22"/>
          <w:szCs w:val="20"/>
          <w:lang w:eastAsia="en-US"/>
        </w:rPr>
        <w:tab/>
      </w:r>
      <w:r w:rsidR="00FB3453">
        <w:rPr>
          <w:rFonts w:ascii="Arial" w:eastAsia="Calibri" w:hAnsi="Arial" w:cs="Arial"/>
          <w:kern w:val="0"/>
          <w:sz w:val="24"/>
          <w:szCs w:val="20"/>
          <w:lang w:eastAsia="en-US"/>
        </w:rPr>
        <w:t>Updated TR for 1024QAM</w:t>
      </w:r>
    </w:p>
    <w:p w14:paraId="26F4A535" w14:textId="77777777" w:rsidR="005223FF" w:rsidRPr="00562400" w:rsidRDefault="005223FF" w:rsidP="005223FF"/>
    <w:p w14:paraId="01CAD2FF" w14:textId="73EA2D1D" w:rsidR="00FB3453" w:rsidRDefault="00FB3453" w:rsidP="00FD27C4">
      <w:pPr>
        <w:rPr>
          <w:rFonts w:ascii="Times New Roman"/>
          <w:sz w:val="22"/>
          <w:szCs w:val="22"/>
        </w:rPr>
      </w:pPr>
      <w:r>
        <w:rPr>
          <w:rFonts w:ascii="Times New Roman"/>
          <w:sz w:val="22"/>
          <w:szCs w:val="22"/>
        </w:rPr>
        <w:t xml:space="preserve">The attached document </w:t>
      </w:r>
      <w:r w:rsidRPr="00FB3453">
        <w:rPr>
          <w:rFonts w:ascii="Times New Roman"/>
          <w:i/>
          <w:sz w:val="22"/>
          <w:szCs w:val="22"/>
        </w:rPr>
        <w:t>36783-002.doc</w:t>
      </w:r>
      <w:r>
        <w:rPr>
          <w:rFonts w:ascii="Times New Roman"/>
          <w:sz w:val="22"/>
          <w:szCs w:val="22"/>
        </w:rPr>
        <w:t xml:space="preserve"> contains the updated TR 36.783 </w:t>
      </w:r>
      <w:r w:rsidRPr="00FB3453">
        <w:rPr>
          <w:rFonts w:ascii="Times New Roman"/>
          <w:i/>
          <w:sz w:val="22"/>
          <w:szCs w:val="22"/>
        </w:rPr>
        <w:t>Introduction of 1024QAM in LTE downlink</w:t>
      </w:r>
      <w:r>
        <w:rPr>
          <w:rFonts w:ascii="Times New Roman"/>
          <w:i/>
          <w:sz w:val="22"/>
          <w:szCs w:val="22"/>
        </w:rPr>
        <w:t>.</w:t>
      </w:r>
    </w:p>
    <w:p w14:paraId="79D1ACF1" w14:textId="49DEB341" w:rsidR="00FB3453" w:rsidRDefault="00FB3453" w:rsidP="00FD27C4">
      <w:pPr>
        <w:rPr>
          <w:rFonts w:ascii="Times New Roman"/>
          <w:sz w:val="22"/>
          <w:szCs w:val="22"/>
        </w:rPr>
      </w:pPr>
    </w:p>
    <w:p w14:paraId="49806C36" w14:textId="37DDDA90" w:rsidR="00FB3453" w:rsidRDefault="00FB3453" w:rsidP="00FD27C4">
      <w:pPr>
        <w:rPr>
          <w:rFonts w:ascii="Times New Roman"/>
          <w:sz w:val="22"/>
          <w:szCs w:val="22"/>
        </w:rPr>
      </w:pPr>
      <w:r>
        <w:rPr>
          <w:rFonts w:ascii="Times New Roman"/>
          <w:sz w:val="22"/>
          <w:szCs w:val="22"/>
        </w:rPr>
        <w:t xml:space="preserve">The update includes the TP </w:t>
      </w:r>
      <w:r>
        <w:rPr>
          <w:rFonts w:ascii="Times New Roman"/>
          <w:i/>
          <w:sz w:val="22"/>
          <w:szCs w:val="22"/>
        </w:rPr>
        <w:t>S</w:t>
      </w:r>
      <w:r w:rsidRPr="00FB3453">
        <w:rPr>
          <w:rFonts w:ascii="Times New Roman"/>
          <w:i/>
          <w:sz w:val="22"/>
          <w:szCs w:val="22"/>
        </w:rPr>
        <w:t>ummary of evaluation for DL 1024 QAM</w:t>
      </w:r>
      <w:r w:rsidRPr="00FB3453">
        <w:rPr>
          <w:rFonts w:ascii="Times New Roman"/>
          <w:sz w:val="22"/>
          <w:szCs w:val="22"/>
        </w:rPr>
        <w:t xml:space="preserve"> </w:t>
      </w:r>
      <w:r>
        <w:rPr>
          <w:rFonts w:ascii="Times New Roman"/>
          <w:sz w:val="22"/>
          <w:szCs w:val="22"/>
        </w:rPr>
        <w:t xml:space="preserve"> approved in </w:t>
      </w:r>
      <w:r w:rsidRPr="00FB3453">
        <w:rPr>
          <w:rFonts w:ascii="Times New Roman"/>
          <w:sz w:val="22"/>
          <w:szCs w:val="22"/>
        </w:rPr>
        <w:t>R1-1709858</w:t>
      </w:r>
      <w:r>
        <w:rPr>
          <w:rFonts w:ascii="Times New Roman"/>
          <w:sz w:val="22"/>
          <w:szCs w:val="22"/>
        </w:rPr>
        <w:t xml:space="preserve"> with the following editorial updates:</w:t>
      </w:r>
    </w:p>
    <w:p w14:paraId="5E6EAC06" w14:textId="11590604" w:rsidR="00FB3453" w:rsidRPr="00FB3453" w:rsidRDefault="00FB3453" w:rsidP="00FB3453">
      <w:pPr>
        <w:pStyle w:val="ListParagraph"/>
        <w:numPr>
          <w:ilvl w:val="0"/>
          <w:numId w:val="43"/>
        </w:numPr>
        <w:ind w:leftChars="0"/>
        <w:rPr>
          <w:rFonts w:ascii="Times New Roman"/>
          <w:sz w:val="22"/>
          <w:szCs w:val="22"/>
        </w:rPr>
      </w:pPr>
      <w:r>
        <w:rPr>
          <w:rFonts w:ascii="Times New Roman"/>
          <w:sz w:val="22"/>
          <w:szCs w:val="22"/>
        </w:rPr>
        <w:t>Name</w:t>
      </w:r>
      <w:r w:rsidRPr="00FB3453">
        <w:rPr>
          <w:rFonts w:ascii="Times New Roman"/>
          <w:sz w:val="22"/>
          <w:szCs w:val="22"/>
        </w:rPr>
        <w:t xml:space="preserve"> of Clause 5.1.2 </w:t>
      </w:r>
      <w:r>
        <w:rPr>
          <w:rFonts w:ascii="Times New Roman"/>
          <w:sz w:val="22"/>
          <w:szCs w:val="22"/>
        </w:rPr>
        <w:t>changed</w:t>
      </w:r>
      <w:bookmarkStart w:id="1" w:name="_GoBack"/>
      <w:bookmarkEnd w:id="1"/>
      <w:r w:rsidRPr="00FB3453">
        <w:rPr>
          <w:rFonts w:ascii="Times New Roman"/>
          <w:sz w:val="22"/>
          <w:szCs w:val="22"/>
        </w:rPr>
        <w:t xml:space="preserve"> to '</w:t>
      </w:r>
      <w:r>
        <w:rPr>
          <w:rFonts w:ascii="Times New Roman"/>
          <w:sz w:val="22"/>
          <w:szCs w:val="22"/>
        </w:rPr>
        <w:t>T</w:t>
      </w:r>
      <w:r w:rsidRPr="00FB3453">
        <w:rPr>
          <w:rFonts w:ascii="Times New Roman"/>
          <w:sz w:val="22"/>
          <w:szCs w:val="22"/>
        </w:rPr>
        <w:t xml:space="preserve">hroughput </w:t>
      </w:r>
      <w:r>
        <w:rPr>
          <w:rFonts w:ascii="Times New Roman"/>
          <w:sz w:val="22"/>
          <w:szCs w:val="22"/>
        </w:rPr>
        <w:t>G</w:t>
      </w:r>
      <w:r w:rsidRPr="00FB3453">
        <w:rPr>
          <w:rFonts w:ascii="Times New Roman"/>
          <w:sz w:val="22"/>
          <w:szCs w:val="22"/>
        </w:rPr>
        <w:t>ain'</w:t>
      </w:r>
    </w:p>
    <w:p w14:paraId="56CA393F" w14:textId="194662F2" w:rsidR="00FB3453" w:rsidRPr="00FB3453" w:rsidRDefault="00FB3453" w:rsidP="00FB3453">
      <w:pPr>
        <w:pStyle w:val="ListParagraph"/>
        <w:numPr>
          <w:ilvl w:val="0"/>
          <w:numId w:val="43"/>
        </w:numPr>
        <w:ind w:leftChars="0"/>
        <w:rPr>
          <w:rFonts w:ascii="Times New Roman"/>
          <w:sz w:val="22"/>
          <w:szCs w:val="22"/>
        </w:rPr>
      </w:pPr>
      <w:r w:rsidRPr="00FB3453">
        <w:rPr>
          <w:rFonts w:ascii="Times New Roman"/>
          <w:sz w:val="22"/>
          <w:szCs w:val="22"/>
        </w:rPr>
        <w:t>Table formatting</w:t>
      </w:r>
      <w:r>
        <w:rPr>
          <w:rFonts w:ascii="Times New Roman"/>
          <w:sz w:val="22"/>
          <w:szCs w:val="22"/>
        </w:rPr>
        <w:t xml:space="preserve"> </w:t>
      </w:r>
      <w:r>
        <w:rPr>
          <w:rFonts w:ascii="Times New Roman"/>
          <w:sz w:val="22"/>
          <w:szCs w:val="22"/>
        </w:rPr>
        <w:t>–</w:t>
      </w:r>
      <w:r>
        <w:rPr>
          <w:rFonts w:ascii="Times New Roman"/>
          <w:sz w:val="22"/>
          <w:szCs w:val="22"/>
        </w:rPr>
        <w:t xml:space="preserve"> color of header changed to gray.</w:t>
      </w:r>
    </w:p>
    <w:p w14:paraId="27030246" w14:textId="7B0EEF93" w:rsidR="00FB3453" w:rsidRPr="00FB3453" w:rsidRDefault="00FB3453" w:rsidP="00FB3453">
      <w:pPr>
        <w:pStyle w:val="ListParagraph"/>
        <w:numPr>
          <w:ilvl w:val="0"/>
          <w:numId w:val="43"/>
        </w:numPr>
        <w:ind w:leftChars="0"/>
        <w:rPr>
          <w:rFonts w:ascii="Times New Roman"/>
          <w:sz w:val="22"/>
          <w:szCs w:val="22"/>
        </w:rPr>
      </w:pPr>
      <w:r>
        <w:rPr>
          <w:rFonts w:ascii="Times New Roman"/>
          <w:sz w:val="22"/>
          <w:szCs w:val="22"/>
        </w:rPr>
        <w:t xml:space="preserve">Common terminology of </w:t>
      </w:r>
      <w:r>
        <w:rPr>
          <w:rFonts w:ascii="Times New Roman"/>
          <w:sz w:val="22"/>
          <w:szCs w:val="22"/>
        </w:rPr>
        <w:t>‘</w:t>
      </w:r>
      <w:r>
        <w:rPr>
          <w:rFonts w:ascii="Times New Roman"/>
          <w:sz w:val="22"/>
          <w:szCs w:val="22"/>
        </w:rPr>
        <w:t>Scenario</w:t>
      </w:r>
      <w:r>
        <w:rPr>
          <w:rFonts w:ascii="Times New Roman"/>
          <w:sz w:val="22"/>
          <w:szCs w:val="22"/>
        </w:rPr>
        <w:t>’</w:t>
      </w:r>
      <w:r>
        <w:rPr>
          <w:rFonts w:ascii="Times New Roman"/>
          <w:sz w:val="22"/>
          <w:szCs w:val="22"/>
        </w:rPr>
        <w:t xml:space="preserve"> and </w:t>
      </w:r>
      <w:r>
        <w:rPr>
          <w:rFonts w:ascii="Times New Roman"/>
          <w:sz w:val="22"/>
          <w:szCs w:val="22"/>
        </w:rPr>
        <w:t>‘</w:t>
      </w:r>
      <w:r>
        <w:rPr>
          <w:rFonts w:ascii="Times New Roman"/>
          <w:sz w:val="22"/>
          <w:szCs w:val="22"/>
        </w:rPr>
        <w:t>Source</w:t>
      </w:r>
      <w:r>
        <w:rPr>
          <w:rFonts w:ascii="Times New Roman"/>
          <w:sz w:val="22"/>
          <w:szCs w:val="22"/>
        </w:rPr>
        <w:t>’</w:t>
      </w:r>
      <w:r>
        <w:rPr>
          <w:rFonts w:ascii="Times New Roman"/>
          <w:sz w:val="22"/>
          <w:szCs w:val="22"/>
        </w:rPr>
        <w:t xml:space="preserve"> in the header of all tables.</w:t>
      </w:r>
    </w:p>
    <w:p w14:paraId="5516924A" w14:textId="509C583F" w:rsidR="00FB3453" w:rsidRPr="00FB3453" w:rsidRDefault="00FB3453" w:rsidP="00FB3453">
      <w:pPr>
        <w:pStyle w:val="ListParagraph"/>
        <w:numPr>
          <w:ilvl w:val="0"/>
          <w:numId w:val="43"/>
        </w:numPr>
        <w:ind w:leftChars="0"/>
        <w:rPr>
          <w:rFonts w:ascii="Times New Roman"/>
          <w:sz w:val="22"/>
          <w:szCs w:val="22"/>
        </w:rPr>
      </w:pPr>
      <w:r w:rsidRPr="00FB3453">
        <w:rPr>
          <w:rFonts w:ascii="Times New Roman"/>
          <w:sz w:val="22"/>
          <w:szCs w:val="22"/>
        </w:rPr>
        <w:t>Added 'Channel' to 'Crossover point for AWGN' in the header of Table 5.1.1-1 (to be consistent with</w:t>
      </w:r>
      <w:r>
        <w:rPr>
          <w:rFonts w:ascii="Times New Roman"/>
          <w:sz w:val="22"/>
          <w:szCs w:val="22"/>
        </w:rPr>
        <w:t xml:space="preserve"> that of Table 5.1.2-1</w:t>
      </w:r>
    </w:p>
    <w:sectPr w:rsidR="00FB3453" w:rsidRPr="00FB3453"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2AB63" w14:textId="77777777" w:rsidR="00D53ECF" w:rsidRDefault="00D53ECF">
      <w:r>
        <w:separator/>
      </w:r>
    </w:p>
  </w:endnote>
  <w:endnote w:type="continuationSeparator" w:id="0">
    <w:p w14:paraId="0621A7AD" w14:textId="77777777" w:rsidR="00D53ECF" w:rsidRDefault="00D53ECF">
      <w:r>
        <w:continuationSeparator/>
      </w:r>
    </w:p>
  </w:endnote>
  <w:endnote w:type="continuationNotice" w:id="1">
    <w:p w14:paraId="755663CC" w14:textId="77777777" w:rsidR="00D53ECF" w:rsidRDefault="00D53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7E446E2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B3453">
      <w:rPr>
        <w:rStyle w:val="PageNumber"/>
        <w:noProof/>
      </w:rPr>
      <w:t>1</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BD33C" w14:textId="77777777" w:rsidR="00D53ECF" w:rsidRDefault="00D53ECF">
      <w:r>
        <w:separator/>
      </w:r>
    </w:p>
  </w:footnote>
  <w:footnote w:type="continuationSeparator" w:id="0">
    <w:p w14:paraId="0E5E70B7" w14:textId="77777777" w:rsidR="00D53ECF" w:rsidRDefault="00D53ECF">
      <w:r>
        <w:continuationSeparator/>
      </w:r>
    </w:p>
  </w:footnote>
  <w:footnote w:type="continuationNotice" w:id="1">
    <w:p w14:paraId="7F87EC69" w14:textId="77777777" w:rsidR="00D53ECF" w:rsidRDefault="00D53E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837E5"/>
    <w:multiLevelType w:val="hybridMultilevel"/>
    <w:tmpl w:val="1682F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4E568F"/>
    <w:multiLevelType w:val="hybridMultilevel"/>
    <w:tmpl w:val="66E24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2E1416"/>
    <w:multiLevelType w:val="hybridMultilevel"/>
    <w:tmpl w:val="915876E4"/>
    <w:lvl w:ilvl="0" w:tplc="907A039A">
      <w:start w:val="3"/>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1"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C15AD5"/>
    <w:multiLevelType w:val="hybridMultilevel"/>
    <w:tmpl w:val="525057D8"/>
    <w:lvl w:ilvl="0" w:tplc="67385B0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16EA6"/>
    <w:multiLevelType w:val="hybridMultilevel"/>
    <w:tmpl w:val="2634F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C5619F"/>
    <w:multiLevelType w:val="hybridMultilevel"/>
    <w:tmpl w:val="B8F420C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4"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AF31F1"/>
    <w:multiLevelType w:val="hybridMultilevel"/>
    <w:tmpl w:val="EA5EE098"/>
    <w:lvl w:ilvl="0" w:tplc="624A22C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FC281F"/>
    <w:multiLevelType w:val="hybridMultilevel"/>
    <w:tmpl w:val="DB96B6E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4E350E"/>
    <w:multiLevelType w:val="hybridMultilevel"/>
    <w:tmpl w:val="7E66AF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342CF"/>
    <w:multiLevelType w:val="hybridMultilevel"/>
    <w:tmpl w:val="461E50F0"/>
    <w:lvl w:ilvl="0" w:tplc="4A2006BA">
      <w:numFmt w:val="bullet"/>
      <w:lvlText w:val="•"/>
      <w:lvlJc w:val="left"/>
      <w:pPr>
        <w:ind w:left="1160" w:hanging="360"/>
      </w:pPr>
      <w:rPr>
        <w:rFonts w:ascii="Times New Roman" w:eastAsia="Batang"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6"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8" w15:restartNumberingAfterBreak="0">
    <w:nsid w:val="754D5101"/>
    <w:multiLevelType w:val="hybridMultilevel"/>
    <w:tmpl w:val="98E04CB4"/>
    <w:lvl w:ilvl="0" w:tplc="0B40E66C">
      <w:start w:val="1"/>
      <w:numFmt w:val="decimal"/>
      <w:lvlText w:val="%1."/>
      <w:lvlJc w:val="left"/>
      <w:pPr>
        <w:ind w:left="720" w:hanging="360"/>
      </w:pPr>
      <w:rPr>
        <w:rFont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7"/>
  </w:num>
  <w:num w:numId="3">
    <w:abstractNumId w:val="26"/>
  </w:num>
  <w:num w:numId="4">
    <w:abstractNumId w:val="41"/>
  </w:num>
  <w:num w:numId="5">
    <w:abstractNumId w:val="42"/>
  </w:num>
  <w:num w:numId="6">
    <w:abstractNumId w:val="15"/>
  </w:num>
  <w:num w:numId="7">
    <w:abstractNumId w:val="20"/>
  </w:num>
  <w:num w:numId="8">
    <w:abstractNumId w:val="5"/>
  </w:num>
  <w:num w:numId="9">
    <w:abstractNumId w:val="33"/>
  </w:num>
  <w:num w:numId="10">
    <w:abstractNumId w:val="29"/>
  </w:num>
  <w:num w:numId="11">
    <w:abstractNumId w:val="25"/>
  </w:num>
  <w:num w:numId="12">
    <w:abstractNumId w:val="4"/>
  </w:num>
  <w:num w:numId="13">
    <w:abstractNumId w:val="36"/>
  </w:num>
  <w:num w:numId="14">
    <w:abstractNumId w:val="40"/>
  </w:num>
  <w:num w:numId="15">
    <w:abstractNumId w:val="27"/>
  </w:num>
  <w:num w:numId="16">
    <w:abstractNumId w:val="16"/>
  </w:num>
  <w:num w:numId="17">
    <w:abstractNumId w:val="12"/>
  </w:num>
  <w:num w:numId="18">
    <w:abstractNumId w:val="2"/>
  </w:num>
  <w:num w:numId="19">
    <w:abstractNumId w:val="30"/>
  </w:num>
  <w:num w:numId="20">
    <w:abstractNumId w:val="19"/>
  </w:num>
  <w:num w:numId="21">
    <w:abstractNumId w:val="8"/>
  </w:num>
  <w:num w:numId="22">
    <w:abstractNumId w:val="9"/>
  </w:num>
  <w:num w:numId="23">
    <w:abstractNumId w:val="39"/>
  </w:num>
  <w:num w:numId="24">
    <w:abstractNumId w:val="13"/>
  </w:num>
  <w:num w:numId="25">
    <w:abstractNumId w:val="14"/>
  </w:num>
  <w:num w:numId="26">
    <w:abstractNumId w:val="3"/>
  </w:num>
  <w:num w:numId="27">
    <w:abstractNumId w:val="31"/>
  </w:num>
  <w:num w:numId="28">
    <w:abstractNumId w:val="37"/>
  </w:num>
  <w:num w:numId="29">
    <w:abstractNumId w:val="18"/>
  </w:num>
  <w:num w:numId="30">
    <w:abstractNumId w:val="24"/>
  </w:num>
  <w:num w:numId="31">
    <w:abstractNumId w:val="6"/>
  </w:num>
  <w:num w:numId="32">
    <w:abstractNumId w:val="22"/>
  </w:num>
  <w:num w:numId="33">
    <w:abstractNumId w:val="0"/>
  </w:num>
  <w:num w:numId="34">
    <w:abstractNumId w:val="17"/>
  </w:num>
  <w:num w:numId="35">
    <w:abstractNumId w:val="21"/>
  </w:num>
  <w:num w:numId="36">
    <w:abstractNumId w:val="32"/>
  </w:num>
  <w:num w:numId="37">
    <w:abstractNumId w:val="38"/>
  </w:num>
  <w:num w:numId="38">
    <w:abstractNumId w:val="23"/>
  </w:num>
  <w:num w:numId="39">
    <w:abstractNumId w:val="35"/>
  </w:num>
  <w:num w:numId="40">
    <w:abstractNumId w:val="1"/>
  </w:num>
  <w:num w:numId="41">
    <w:abstractNumId w:val="34"/>
  </w:num>
  <w:num w:numId="42">
    <w:abstractNumId w:val="10"/>
  </w:num>
  <w:num w:numId="43">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D1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50"/>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101"/>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424"/>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965"/>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27"/>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D2"/>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400"/>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9EC"/>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C9A"/>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109"/>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85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41"/>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0F5B"/>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5B02"/>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36"/>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10"/>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ECF"/>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ADF"/>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0FC"/>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78A"/>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2CF"/>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453"/>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7C4"/>
    <w:rsid w:val="00FD28B3"/>
    <w:rsid w:val="00FD2EEF"/>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1980578">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319700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2846905">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587166">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4234EE3F-FBC9-422A-B2ED-1D9C73BFF330}">
  <ds:schemaRefs>
    <ds:schemaRef ds:uri="http://schemas.openxmlformats.org/officeDocument/2006/bibliography"/>
  </ds:schemaRefs>
</ds:datastoreItem>
</file>

<file path=customXml/itemProps7.xml><?xml version="1.0" encoding="utf-8"?>
<ds:datastoreItem xmlns:ds="http://schemas.openxmlformats.org/officeDocument/2006/customXml" ds:itemID="{B4C60C0D-0514-4518-B7A8-EE31BE343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110</Words>
  <Characters>632</Characters>
  <Application>Microsoft Office Word</Application>
  <DocSecurity>0</DocSecurity>
  <Lines>5</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5</cp:revision>
  <cp:lastPrinted>2010-08-13T21:54:00Z</cp:lastPrinted>
  <dcterms:created xsi:type="dcterms:W3CDTF">2017-08-09T05:49:00Z</dcterms:created>
  <dcterms:modified xsi:type="dcterms:W3CDTF">2017-08-10T20:32:00Z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0x0101008A98423170284BEEB635F43C3CF4E98B008B3A1EAE7955594BB5B58FB10F3F7793</vt:lpwstr>
  </property>
  <property fmtid="{D5CDD505-2E9C-101B-9397-08002B2CF9AE}" pid="4" name="_dlc_DocIdItemGuid">
    <vt:lpwstr>1da647db-d108-4980-875b-9c60554d8921</vt:lpwstr>
  </property>
</Properties>
</file>